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6F8F" w14:textId="5876E94E" w:rsidR="00762E96" w:rsidRDefault="00762E96" w:rsidP="00CC41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</w:pPr>
      <w:r w:rsidRPr="00CC4184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  <w:t>ISTRUZIONI PER ISCRIVERSI AL CAREER DAY UPO 2023</w:t>
      </w:r>
    </w:p>
    <w:p w14:paraId="71DE63A3" w14:textId="77777777" w:rsidR="001F58D2" w:rsidRPr="00CC4184" w:rsidRDefault="001F58D2" w:rsidP="00CC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</w:pP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Per iscriversi e partecipare al Career </w:t>
      </w:r>
      <w:proofErr w:type="spellStart"/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Day</w:t>
      </w:r>
      <w:proofErr w:type="spellEnd"/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UPO 2023, studenti e laureati UPO devono essere necessariamente </w:t>
      </w:r>
      <w:r w:rsidRPr="00CC4184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it-IT"/>
        </w:rPr>
        <w:t>registrati in Almalaurea</w:t>
      </w: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 ed aver compilato il </w:t>
      </w:r>
      <w:r w:rsidRPr="00CC4184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  <w:lang w:eastAsia="it-IT"/>
        </w:rPr>
        <w:t>Curriculum Vitae</w:t>
      </w: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, il quale può essere aggiornato prima di p</w:t>
      </w:r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rocedere con la registrazione all’evento. </w:t>
      </w:r>
    </w:p>
    <w:p w14:paraId="7BA1683C" w14:textId="77777777" w:rsidR="001F58D2" w:rsidRPr="00CC4184" w:rsidRDefault="001F58D2" w:rsidP="00CC4184">
      <w:pPr>
        <w:shd w:val="clear" w:color="auto" w:fill="FFFFFF"/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</w:pPr>
      <w:r w:rsidRPr="00CC4184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  <w:t xml:space="preserve">Istruzioni per chi non è registrato su </w:t>
      </w:r>
      <w:proofErr w:type="spellStart"/>
      <w:r w:rsidRPr="00CC4184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  <w:t>AlmaLaurea</w:t>
      </w:r>
      <w:proofErr w:type="spellEnd"/>
    </w:p>
    <w:p w14:paraId="7A28C818" w14:textId="77777777" w:rsidR="00843211" w:rsidRPr="00CC4184" w:rsidRDefault="00843211" w:rsidP="00CC4184">
      <w:pPr>
        <w:shd w:val="clear" w:color="auto" w:fill="FFFFFF"/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</w:pP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Se non sei ancora registrato su </w:t>
      </w:r>
      <w:proofErr w:type="spellStart"/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AlmaLaurea</w:t>
      </w:r>
      <w:proofErr w:type="spellEnd"/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, il primo passo da compiere è quello di registrarsi:</w:t>
      </w:r>
    </w:p>
    <w:p w14:paraId="09913C21" w14:textId="1093E11A" w:rsidR="001F58D2" w:rsidRPr="00CC4184" w:rsidRDefault="001F58D2" w:rsidP="00CC418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184">
        <w:rPr>
          <w:rFonts w:ascii="Times New Roman" w:hAnsi="Times New Roman" w:cs="Times New Roman"/>
          <w:sz w:val="24"/>
          <w:szCs w:val="24"/>
        </w:rPr>
        <w:t>Sei studentessa o studente? Collegati alla pagina web dei servizi on line studenti.uniupo.it e, dopo aver fatto LOGIN, dal MENU</w:t>
      </w:r>
      <w:r w:rsidR="00672B90" w:rsidRPr="00CC4184">
        <w:rPr>
          <w:rFonts w:ascii="Times New Roman" w:hAnsi="Times New Roman" w:cs="Times New Roman"/>
          <w:sz w:val="24"/>
          <w:szCs w:val="24"/>
        </w:rPr>
        <w:t xml:space="preserve"> a destra </w:t>
      </w:r>
      <w:r w:rsidRPr="00CC4184">
        <w:rPr>
          <w:rFonts w:ascii="Times New Roman" w:hAnsi="Times New Roman" w:cs="Times New Roman"/>
          <w:sz w:val="24"/>
          <w:szCs w:val="24"/>
        </w:rPr>
        <w:t>scegli il percorso HOME – REGISTRAZIONE ALMALAUREA.</w:t>
      </w:r>
    </w:p>
    <w:p w14:paraId="23BC77C3" w14:textId="577F386D" w:rsidR="001F58D2" w:rsidRPr="00CC4184" w:rsidRDefault="00A004F7" w:rsidP="00CC418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184">
        <w:rPr>
          <w:rFonts w:ascii="Times New Roman" w:hAnsi="Times New Roman" w:cs="Times New Roman"/>
          <w:sz w:val="24"/>
          <w:szCs w:val="24"/>
        </w:rPr>
        <w:t>Sei laureata/o</w:t>
      </w:r>
      <w:r w:rsidR="001F58D2" w:rsidRPr="00CC4184">
        <w:rPr>
          <w:rFonts w:ascii="Times New Roman" w:hAnsi="Times New Roman" w:cs="Times New Roman"/>
          <w:sz w:val="24"/>
          <w:szCs w:val="24"/>
        </w:rPr>
        <w:t>? Collegati alla pagina web dei servizi on line studenti.uniupo.it e, dopo aver fatto LOGIN, dal MENU</w:t>
      </w:r>
      <w:r w:rsidR="00672B90" w:rsidRPr="00CC4184">
        <w:rPr>
          <w:rFonts w:ascii="Times New Roman" w:hAnsi="Times New Roman" w:cs="Times New Roman"/>
          <w:sz w:val="24"/>
          <w:szCs w:val="24"/>
        </w:rPr>
        <w:t xml:space="preserve"> a destra</w:t>
      </w:r>
      <w:r w:rsidR="001F58D2" w:rsidRPr="00CC4184">
        <w:rPr>
          <w:rFonts w:ascii="Times New Roman" w:hAnsi="Times New Roman" w:cs="Times New Roman"/>
          <w:sz w:val="24"/>
          <w:szCs w:val="24"/>
        </w:rPr>
        <w:t xml:space="preserve"> scegli il percorso LAUREA – REGISTRAZIONE ALMALAUREA.</w:t>
      </w:r>
    </w:p>
    <w:p w14:paraId="2E723D20" w14:textId="52D450FD" w:rsidR="00711D21" w:rsidRPr="00CC4184" w:rsidRDefault="00CC5ABB" w:rsidP="00CC4184">
      <w:pPr>
        <w:pStyle w:val="Testocommen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</w:pP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Dopo aver</w:t>
      </w:r>
      <w:r w:rsidR="00A004F7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compilato il tuo CV</w:t>
      </w: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</w:t>
      </w:r>
      <w:proofErr w:type="spellStart"/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AlmaLaurea</w:t>
      </w:r>
      <w:proofErr w:type="spellEnd"/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, vai</w:t>
      </w:r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nella sezione </w:t>
      </w:r>
      <w:proofErr w:type="spellStart"/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AlmaGO</w:t>
      </w:r>
      <w:proofErr w:type="spellEnd"/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alla voce</w:t>
      </w: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"Eventi": </w:t>
      </w:r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seleziona l'evento Career </w:t>
      </w:r>
      <w:proofErr w:type="spellStart"/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Day</w:t>
      </w:r>
      <w:proofErr w:type="spellEnd"/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UPO 2023 e iscriviti. Una volta iscritto all'evento, sarà possibile visionare l'elenco di tutte le aziende e dei profili </w:t>
      </w:r>
      <w:proofErr w:type="gramStart"/>
      <w:r w:rsidR="00711D2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ricercati</w:t>
      </w:r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..</w:t>
      </w:r>
      <w:proofErr w:type="gramEnd"/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E’ possibile </w:t>
      </w:r>
      <w:proofErr w:type="gramStart"/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anche  registrarsi</w:t>
      </w:r>
      <w:proofErr w:type="gramEnd"/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direttamente dalla pagina dedicata all’evento presente sul sito di Ateneo</w:t>
      </w:r>
      <w:r w:rsidR="00F53F64" w:rsidRPr="00CC418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53F64" w:rsidRPr="00CC4184">
          <w:rPr>
            <w:rFonts w:ascii="Times New Roman" w:eastAsia="Times New Roman" w:hAnsi="Times New Roman" w:cs="Times New Roman"/>
            <w:b/>
            <w:color w:val="3B3B3B"/>
            <w:sz w:val="24"/>
            <w:szCs w:val="24"/>
            <w:u w:val="single"/>
            <w:lang w:eastAsia="it-IT"/>
          </w:rPr>
          <w:t xml:space="preserve">Career </w:t>
        </w:r>
        <w:proofErr w:type="spellStart"/>
        <w:r w:rsidR="00F53F64" w:rsidRPr="00CC4184">
          <w:rPr>
            <w:rFonts w:ascii="Times New Roman" w:eastAsia="Times New Roman" w:hAnsi="Times New Roman" w:cs="Times New Roman"/>
            <w:b/>
            <w:color w:val="3B3B3B"/>
            <w:sz w:val="24"/>
            <w:szCs w:val="24"/>
            <w:u w:val="single"/>
            <w:lang w:eastAsia="it-IT"/>
          </w:rPr>
          <w:t>Day</w:t>
        </w:r>
        <w:proofErr w:type="spellEnd"/>
        <w:r w:rsidR="00F53F64" w:rsidRPr="00CC4184">
          <w:rPr>
            <w:rFonts w:ascii="Times New Roman" w:eastAsia="Times New Roman" w:hAnsi="Times New Roman" w:cs="Times New Roman"/>
            <w:b/>
            <w:color w:val="3B3B3B"/>
            <w:sz w:val="24"/>
            <w:szCs w:val="24"/>
            <w:u w:val="single"/>
            <w:lang w:eastAsia="it-IT"/>
          </w:rPr>
          <w:t xml:space="preserve"> UPO 2023 (almalaurea.it)</w:t>
        </w:r>
      </w:hyperlink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</w:t>
      </w:r>
    </w:p>
    <w:p w14:paraId="6F9FBBF4" w14:textId="77777777" w:rsidR="001F58D2" w:rsidRPr="00CC4184" w:rsidRDefault="001F58D2" w:rsidP="00CC4184">
      <w:pPr>
        <w:shd w:val="clear" w:color="auto" w:fill="FFFFFF"/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</w:pPr>
      <w:r w:rsidRPr="00CC4184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  <w:t xml:space="preserve">Istruzioni per chi è registrato su </w:t>
      </w:r>
      <w:proofErr w:type="spellStart"/>
      <w:r w:rsidRPr="00CC4184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  <w:t>AlmaLaurea</w:t>
      </w:r>
      <w:proofErr w:type="spellEnd"/>
    </w:p>
    <w:p w14:paraId="4373B5A6" w14:textId="622AED6B" w:rsidR="00A004F7" w:rsidRPr="00CC4184" w:rsidRDefault="00A004F7" w:rsidP="00CC4184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184">
        <w:rPr>
          <w:rFonts w:ascii="Times New Roman" w:hAnsi="Times New Roman" w:cs="Times New Roman"/>
          <w:color w:val="000000"/>
          <w:sz w:val="24"/>
          <w:szCs w:val="24"/>
        </w:rPr>
        <w:t>Prima della registrazione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al Career </w:t>
      </w:r>
      <w:proofErr w:type="spellStart"/>
      <w:r w:rsidRPr="00CC4184">
        <w:rPr>
          <w:rFonts w:ascii="Times New Roman" w:hAnsi="Times New Roman" w:cs="Times New Roman"/>
          <w:color w:val="000000"/>
          <w:sz w:val="24"/>
          <w:szCs w:val="24"/>
        </w:rPr>
        <w:t>Day</w:t>
      </w:r>
      <w:proofErr w:type="spellEnd"/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UPO 2023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, aggiorna il tuo CV </w:t>
      </w:r>
      <w:proofErr w:type="spellStart"/>
      <w:r w:rsidRPr="00CC4184">
        <w:rPr>
          <w:rFonts w:ascii="Times New Roman" w:hAnsi="Times New Roman" w:cs="Times New Roman"/>
          <w:color w:val="000000"/>
          <w:sz w:val="24"/>
          <w:szCs w:val="24"/>
        </w:rPr>
        <w:t>AlmaLaurea</w:t>
      </w:r>
      <w:proofErr w:type="spellEnd"/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affinché le imprese possano consultare anche le ultime novità sul tuo profilo!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Poi, </w:t>
      </w: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</w:t>
      </w:r>
      <w:r w:rsidR="0026756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ccedendo alla tua</w:t>
      </w:r>
      <w:r w:rsidR="001F58D2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area riserva</w:t>
      </w:r>
      <w:r w:rsidR="0084321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ta </w:t>
      </w:r>
      <w:proofErr w:type="spellStart"/>
      <w:r w:rsidR="0084321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AlmaGO</w:t>
      </w:r>
      <w:proofErr w:type="spellEnd"/>
      <w:r w:rsidR="0084321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nella sezione "Eventi</w:t>
      </w:r>
      <w:r w:rsidR="001F58D2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"</w:t>
      </w:r>
      <w:r w:rsidR="0026756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, seleziona</w:t>
      </w:r>
      <w:r w:rsidR="001F58D2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l'evento Career </w:t>
      </w:r>
      <w:proofErr w:type="spellStart"/>
      <w:r w:rsidR="001F58D2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Day</w:t>
      </w:r>
      <w:proofErr w:type="spellEnd"/>
      <w:r w:rsidR="001F58D2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UPO 2023</w:t>
      </w:r>
      <w:r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e iscriviti</w:t>
      </w:r>
      <w:r w:rsidR="00267561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. </w:t>
      </w:r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E’ possibile </w:t>
      </w:r>
      <w:proofErr w:type="gramStart"/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>anche  registrarsi</w:t>
      </w:r>
      <w:proofErr w:type="gramEnd"/>
      <w:r w:rsidR="00F53F64" w:rsidRPr="00CC4184">
        <w:rPr>
          <w:rFonts w:ascii="Times New Roman" w:eastAsia="Times New Roman" w:hAnsi="Times New Roman" w:cs="Times New Roman"/>
          <w:color w:val="3B3B3B"/>
          <w:sz w:val="24"/>
          <w:szCs w:val="24"/>
          <w:lang w:eastAsia="it-IT"/>
        </w:rPr>
        <w:t xml:space="preserve"> direttamente dalla pagina dedicata all’evento presente sul sito di Ateneo</w:t>
      </w:r>
      <w:r w:rsidR="00F53F64" w:rsidRPr="00CC418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53F64" w:rsidRPr="00CC4184">
          <w:rPr>
            <w:rFonts w:ascii="Times New Roman" w:eastAsia="Times New Roman" w:hAnsi="Times New Roman" w:cs="Times New Roman"/>
            <w:b/>
            <w:color w:val="3B3B3B"/>
            <w:sz w:val="24"/>
            <w:szCs w:val="24"/>
            <w:u w:val="single"/>
            <w:lang w:eastAsia="it-IT"/>
          </w:rPr>
          <w:t xml:space="preserve">Career </w:t>
        </w:r>
        <w:proofErr w:type="spellStart"/>
        <w:r w:rsidR="00F53F64" w:rsidRPr="00CC4184">
          <w:rPr>
            <w:rFonts w:ascii="Times New Roman" w:eastAsia="Times New Roman" w:hAnsi="Times New Roman" w:cs="Times New Roman"/>
            <w:b/>
            <w:color w:val="3B3B3B"/>
            <w:sz w:val="24"/>
            <w:szCs w:val="24"/>
            <w:u w:val="single"/>
            <w:lang w:eastAsia="it-IT"/>
          </w:rPr>
          <w:t>Day</w:t>
        </w:r>
        <w:proofErr w:type="spellEnd"/>
        <w:r w:rsidR="00F53F64" w:rsidRPr="00CC4184">
          <w:rPr>
            <w:rFonts w:ascii="Times New Roman" w:eastAsia="Times New Roman" w:hAnsi="Times New Roman" w:cs="Times New Roman"/>
            <w:b/>
            <w:color w:val="3B3B3B"/>
            <w:sz w:val="24"/>
            <w:szCs w:val="24"/>
            <w:u w:val="single"/>
            <w:lang w:eastAsia="it-IT"/>
          </w:rPr>
          <w:t xml:space="preserve"> UPO 2023 (almalaurea.it)</w:t>
        </w:r>
      </w:hyperlink>
      <w:r w:rsidR="00F53F64" w:rsidRPr="00CC4184">
        <w:rPr>
          <w:rFonts w:ascii="Times New Roman" w:eastAsia="Times New Roman" w:hAnsi="Times New Roman" w:cs="Times New Roman"/>
          <w:b/>
          <w:color w:val="3B3B3B"/>
          <w:sz w:val="24"/>
          <w:szCs w:val="24"/>
          <w:u w:val="single"/>
          <w:lang w:eastAsia="it-IT"/>
        </w:rPr>
        <w:t xml:space="preserve"> .</w:t>
      </w:r>
    </w:p>
    <w:p w14:paraId="23E30501" w14:textId="77777777" w:rsidR="00CC4184" w:rsidRPr="00CC4184" w:rsidRDefault="00CC4184" w:rsidP="00CC41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</w:rPr>
      </w:pPr>
    </w:p>
    <w:p w14:paraId="6D945863" w14:textId="77777777" w:rsidR="00711D21" w:rsidRPr="00CC4184" w:rsidRDefault="00711D21" w:rsidP="006E3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</w:pPr>
      <w:r w:rsidRPr="00CC4184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it-IT"/>
        </w:rPr>
        <w:t>Candidati e invia il tuo CV</w:t>
      </w:r>
    </w:p>
    <w:p w14:paraId="763B2F4B" w14:textId="6615EF71" w:rsidR="00CC4184" w:rsidRPr="00CC4184" w:rsidRDefault="00A004F7" w:rsidP="00CC4184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184">
        <w:rPr>
          <w:rFonts w:ascii="Times New Roman" w:hAnsi="Times New Roman" w:cs="Times New Roman"/>
          <w:color w:val="000000"/>
          <w:sz w:val="24"/>
          <w:szCs w:val="24"/>
        </w:rPr>
        <w:t>Una volta co</w:t>
      </w:r>
      <w:r w:rsidR="00CC4184">
        <w:rPr>
          <w:rFonts w:ascii="Times New Roman" w:hAnsi="Times New Roman" w:cs="Times New Roman"/>
          <w:color w:val="000000"/>
          <w:sz w:val="24"/>
          <w:szCs w:val="24"/>
        </w:rPr>
        <w:t>mpletata la registrazione ti invitiamo a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navigare tra gli stand online delle aziende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, inviare il tuo CV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e candidarti ad un colloquio con quelle di tuo interesse. Affrettati ad Inviare il tuo cv perché 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ot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esti ricevere un invito per un colloquio programmato, della durata di circa 10 minuti, il giorno dell'even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to. 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Ricorda di controllare periodicamente la tua email, in cui riceverai tutte le novità ed eventuali inviti delle aziende!</w:t>
      </w:r>
    </w:p>
    <w:p w14:paraId="010E91C8" w14:textId="77777777" w:rsidR="00CC4184" w:rsidRDefault="00CC4184" w:rsidP="00CC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>e non ricevi inviti?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Vieni il 23 novembre al Career </w:t>
      </w:r>
      <w:proofErr w:type="spellStart"/>
      <w:r w:rsidRPr="00CC4184">
        <w:rPr>
          <w:rFonts w:ascii="Times New Roman" w:hAnsi="Times New Roman" w:cs="Times New Roman"/>
          <w:color w:val="000000"/>
          <w:sz w:val="24"/>
          <w:szCs w:val="24"/>
        </w:rPr>
        <w:t>Day</w:t>
      </w:r>
      <w:proofErr w:type="spellEnd"/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per incontrare le imprese attraverso colloqui liberi!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Le aziende non potranno fissare gli appuntamenti con tutti i candidati, ma non vedono l'ora di incontrarti presso la loro area espositiva. Se </w:t>
      </w:r>
      <w:proofErr w:type="gramStart"/>
      <w:r w:rsidRPr="00CC4184">
        <w:rPr>
          <w:rFonts w:ascii="Times New Roman" w:hAnsi="Times New Roman" w:cs="Times New Roman"/>
          <w:color w:val="000000"/>
          <w:sz w:val="24"/>
          <w:szCs w:val="24"/>
        </w:rPr>
        <w:t>vuoi  conoscere</w:t>
      </w:r>
      <w:proofErr w:type="gramEnd"/>
      <w:r w:rsidRPr="00CC4184">
        <w:rPr>
          <w:rFonts w:ascii="Times New Roman" w:hAnsi="Times New Roman" w:cs="Times New Roman"/>
          <w:color w:val="000000"/>
          <w:sz w:val="24"/>
          <w:szCs w:val="24"/>
        </w:rPr>
        <w:t xml:space="preserve"> ed incontrare le realtà aziendali di tuo interesse, recati direttamente presso la loro postazione anche se non hai ricevuto un invito specifico.</w:t>
      </w:r>
    </w:p>
    <w:p w14:paraId="0233B725" w14:textId="7C49DE34" w:rsidR="002B2DD7" w:rsidRPr="00CC4184" w:rsidRDefault="001F58D2" w:rsidP="00CC41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58D2">
        <w:rPr>
          <w:rFonts w:ascii="Helvetica" w:eastAsia="Times New Roman" w:hAnsi="Helvetica" w:cs="Helvetica"/>
          <w:b/>
          <w:color w:val="3B3B3B"/>
          <w:sz w:val="21"/>
          <w:szCs w:val="21"/>
          <w:lang w:eastAsia="it-IT"/>
        </w:rPr>
        <w:t xml:space="preserve">Il Career </w:t>
      </w:r>
      <w:proofErr w:type="spellStart"/>
      <w:r w:rsidRPr="001F58D2">
        <w:rPr>
          <w:rFonts w:ascii="Helvetica" w:eastAsia="Times New Roman" w:hAnsi="Helvetica" w:cs="Helvetica"/>
          <w:b/>
          <w:color w:val="3B3B3B"/>
          <w:sz w:val="21"/>
          <w:szCs w:val="21"/>
          <w:lang w:eastAsia="it-IT"/>
        </w:rPr>
        <w:t>Day</w:t>
      </w:r>
      <w:proofErr w:type="spellEnd"/>
      <w:r w:rsidRPr="001F58D2">
        <w:rPr>
          <w:rFonts w:ascii="Helvetica" w:eastAsia="Times New Roman" w:hAnsi="Helvetica" w:cs="Helvetica"/>
          <w:b/>
          <w:color w:val="3B3B3B"/>
          <w:sz w:val="21"/>
          <w:szCs w:val="21"/>
          <w:lang w:eastAsia="it-IT"/>
        </w:rPr>
        <w:t xml:space="preserve"> UPO 2023 è riservato a studenti e laureati UPO </w:t>
      </w:r>
      <w:r w:rsidR="00F41EA6">
        <w:rPr>
          <w:rFonts w:ascii="Helvetica" w:eastAsia="Times New Roman" w:hAnsi="Helvetica" w:cs="Helvetica"/>
          <w:color w:val="3B3B3B"/>
          <w:sz w:val="21"/>
          <w:szCs w:val="21"/>
          <w:lang w:eastAsia="it-IT"/>
        </w:rPr>
        <w:t>e quindi studenti e l</w:t>
      </w:r>
      <w:r w:rsidRPr="00F41EA6">
        <w:rPr>
          <w:rFonts w:ascii="Helvetica" w:eastAsia="Times New Roman" w:hAnsi="Helvetica" w:cs="Helvetica"/>
          <w:color w:val="3B3B3B"/>
          <w:sz w:val="21"/>
          <w:szCs w:val="21"/>
          <w:lang w:eastAsia="it-IT"/>
        </w:rPr>
        <w:t>aureati di altre univers</w:t>
      </w:r>
      <w:r w:rsidR="00CC4184">
        <w:rPr>
          <w:rFonts w:ascii="Helvetica" w:eastAsia="Times New Roman" w:hAnsi="Helvetica" w:cs="Helvetica"/>
          <w:color w:val="3B3B3B"/>
          <w:sz w:val="21"/>
          <w:szCs w:val="21"/>
          <w:lang w:eastAsia="it-IT"/>
        </w:rPr>
        <w:t>ità non possono prendervi parte.</w:t>
      </w:r>
      <w:bookmarkStart w:id="0" w:name="_GoBack"/>
      <w:bookmarkEnd w:id="0"/>
    </w:p>
    <w:sectPr w:rsidR="002B2DD7" w:rsidRPr="00CC4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2518"/>
    <w:multiLevelType w:val="hybridMultilevel"/>
    <w:tmpl w:val="3AC614BA"/>
    <w:lvl w:ilvl="0" w:tplc="3F529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65569"/>
    <w:multiLevelType w:val="multilevel"/>
    <w:tmpl w:val="EE0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E152E"/>
    <w:multiLevelType w:val="multilevel"/>
    <w:tmpl w:val="77B4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263B8"/>
    <w:multiLevelType w:val="multilevel"/>
    <w:tmpl w:val="88E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03"/>
    <w:rsid w:val="000037DC"/>
    <w:rsid w:val="00005DD6"/>
    <w:rsid w:val="001422FD"/>
    <w:rsid w:val="001B2EEB"/>
    <w:rsid w:val="001C5A03"/>
    <w:rsid w:val="001F58D2"/>
    <w:rsid w:val="00214968"/>
    <w:rsid w:val="00251896"/>
    <w:rsid w:val="00267561"/>
    <w:rsid w:val="002B0DFC"/>
    <w:rsid w:val="002B2DD7"/>
    <w:rsid w:val="0040355F"/>
    <w:rsid w:val="00643B2C"/>
    <w:rsid w:val="00672B90"/>
    <w:rsid w:val="006E3676"/>
    <w:rsid w:val="00711D21"/>
    <w:rsid w:val="00762E96"/>
    <w:rsid w:val="00843211"/>
    <w:rsid w:val="00871CB5"/>
    <w:rsid w:val="009B03A5"/>
    <w:rsid w:val="009C652D"/>
    <w:rsid w:val="00A004F7"/>
    <w:rsid w:val="00C54199"/>
    <w:rsid w:val="00CC4184"/>
    <w:rsid w:val="00CC5ABB"/>
    <w:rsid w:val="00EB00E9"/>
    <w:rsid w:val="00F24C88"/>
    <w:rsid w:val="00F41EA6"/>
    <w:rsid w:val="00F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F460"/>
  <w15:chartTrackingRefBased/>
  <w15:docId w15:val="{68541764-715A-4C9C-931A-1116DD1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F5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F5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F5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189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00E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58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58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58D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F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58D2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871C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71C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1C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1C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1C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CB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1422FD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53F64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4F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046">
          <w:marLeft w:val="15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570">
                  <w:marLeft w:val="150"/>
                  <w:marRight w:val="150"/>
                  <w:marTop w:val="450"/>
                  <w:marBottom w:val="450"/>
                  <w:divBdr>
                    <w:top w:val="double" w:sz="6" w:space="11" w:color="FFBD1F"/>
                    <w:left w:val="double" w:sz="6" w:space="11" w:color="FFBD1F"/>
                    <w:bottom w:val="double" w:sz="6" w:space="11" w:color="FFBD1F"/>
                    <w:right w:val="double" w:sz="6" w:space="11" w:color="FFBD1F"/>
                  </w:divBdr>
                </w:div>
              </w:divsChild>
            </w:div>
          </w:divsChild>
        </w:div>
      </w:divsChild>
    </w:div>
    <w:div w:id="1566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pmn.almalaurea.it/lau/eventi/dettaglioevento.aspx?idevento=1080&amp;lang=it" TargetMode="External"/><Relationship Id="rId5" Type="http://schemas.openxmlformats.org/officeDocument/2006/relationships/hyperlink" Target="https://unipmn.almalaurea.it/lau/eventi/dettaglioevento.aspx?idevento=1080&amp;lang=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Furlan</dc:creator>
  <cp:keywords/>
  <dc:description/>
  <cp:lastModifiedBy>Cristina Cortissone</cp:lastModifiedBy>
  <cp:revision>2</cp:revision>
  <cp:lastPrinted>2023-10-24T08:33:00Z</cp:lastPrinted>
  <dcterms:created xsi:type="dcterms:W3CDTF">2023-10-24T14:13:00Z</dcterms:created>
  <dcterms:modified xsi:type="dcterms:W3CDTF">2023-10-24T14:13:00Z</dcterms:modified>
</cp:coreProperties>
</file>